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02F" w:rsidRDefault="0036202F" w:rsidP="0036202F">
      <w:pPr>
        <w:pStyle w:val="FORMATTEX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bookmarkStart w:id="0" w:name="_GoBack"/>
      <w:bookmarkEnd w:id="0"/>
      <w:r w:rsidRPr="0036202F">
        <w:rPr>
          <w:rFonts w:ascii="Times New Roman" w:hAnsi="Times New Roman" w:cs="Times New Roman"/>
          <w:b/>
          <w:bCs/>
          <w:sz w:val="24"/>
          <w:szCs w:val="24"/>
        </w:rPr>
        <w:t>Варианты изменений,</w:t>
      </w:r>
      <w:r w:rsidRPr="0036202F">
        <w:rPr>
          <w:rFonts w:ascii="Times New Roman" w:hAnsi="Times New Roman" w:cs="Times New Roman"/>
          <w:b/>
          <w:bCs/>
          <w:sz w:val="24"/>
          <w:szCs w:val="24"/>
        </w:rPr>
        <w:br/>
        <w:t>вносимы</w:t>
      </w:r>
      <w:r w:rsidR="00BD6EB3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36202F">
        <w:rPr>
          <w:rFonts w:ascii="Times New Roman" w:hAnsi="Times New Roman" w:cs="Times New Roman"/>
          <w:b/>
          <w:bCs/>
          <w:sz w:val="24"/>
          <w:szCs w:val="24"/>
        </w:rPr>
        <w:t xml:space="preserve"> в пункт «г» «Действия по оказанию первой помощи пострадавшим при </w:t>
      </w:r>
      <w:proofErr w:type="spellStart"/>
      <w:r w:rsidRPr="0036202F">
        <w:rPr>
          <w:rFonts w:ascii="Times New Roman" w:hAnsi="Times New Roman" w:cs="Times New Roman"/>
          <w:b/>
          <w:bCs/>
          <w:sz w:val="24"/>
          <w:szCs w:val="24"/>
        </w:rPr>
        <w:t>травмировании</w:t>
      </w:r>
      <w:proofErr w:type="spellEnd"/>
      <w:r w:rsidRPr="0036202F">
        <w:rPr>
          <w:rFonts w:ascii="Times New Roman" w:hAnsi="Times New Roman" w:cs="Times New Roman"/>
          <w:b/>
          <w:bCs/>
          <w:sz w:val="24"/>
          <w:szCs w:val="24"/>
        </w:rPr>
        <w:t>, отравлении и других повреждениях здоровья (исходя из результатов оценки профессиональных рисков)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36202F">
        <w:rPr>
          <w:rFonts w:ascii="Times New Roman" w:hAnsi="Times New Roman" w:cs="Times New Roman"/>
          <w:b/>
          <w:bCs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bCs/>
          <w:sz w:val="24"/>
          <w:szCs w:val="24"/>
        </w:rPr>
        <w:t>а «</w:t>
      </w:r>
      <w:r w:rsidRPr="0036202F">
        <w:rPr>
          <w:rFonts w:ascii="Times New Roman" w:hAnsi="Times New Roman" w:cs="Times New Roman"/>
          <w:b/>
          <w:bCs/>
          <w:sz w:val="24"/>
          <w:szCs w:val="24"/>
        </w:rPr>
        <w:t>Требования охраны труда в аварийных ситуациях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36202F">
        <w:rPr>
          <w:rFonts w:ascii="Times New Roman" w:hAnsi="Times New Roman" w:cs="Times New Roman"/>
          <w:b/>
          <w:bCs/>
          <w:sz w:val="24"/>
          <w:szCs w:val="24"/>
        </w:rPr>
        <w:t xml:space="preserve"> ИОТ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202F">
        <w:rPr>
          <w:rFonts w:ascii="Times New Roman" w:hAnsi="Times New Roman" w:cs="Times New Roman"/>
          <w:b/>
          <w:bCs/>
          <w:sz w:val="24"/>
          <w:szCs w:val="24"/>
        </w:rPr>
        <w:t xml:space="preserve">по профессии (должности) работника </w:t>
      </w:r>
    </w:p>
    <w:p w:rsidR="0036202F" w:rsidRPr="00757851" w:rsidRDefault="00757851" w:rsidP="0036202F">
      <w:pPr>
        <w:pStyle w:val="FORMATTEXT"/>
        <w:jc w:val="center"/>
        <w:rPr>
          <w:rFonts w:ascii="Times New Roman" w:hAnsi="Times New Roman" w:cs="Times New Roman"/>
          <w:bCs/>
          <w:i/>
          <w:color w:val="C00000"/>
          <w:sz w:val="24"/>
          <w:szCs w:val="24"/>
        </w:rPr>
      </w:pPr>
      <w:r w:rsidRPr="00757851">
        <w:rPr>
          <w:rFonts w:ascii="Times New Roman" w:hAnsi="Times New Roman" w:cs="Times New Roman"/>
          <w:bCs/>
          <w:i/>
          <w:color w:val="C00000"/>
          <w:sz w:val="24"/>
          <w:szCs w:val="24"/>
        </w:rPr>
        <w:t>(возможна компиляция представленных вариантов)</w:t>
      </w:r>
    </w:p>
    <w:p w:rsidR="00757851" w:rsidRPr="00757851" w:rsidRDefault="00757851" w:rsidP="0036202F">
      <w:pPr>
        <w:pStyle w:val="FORMATTEXT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36202F" w:rsidRDefault="0036202F" w:rsidP="0036202F">
      <w:pPr>
        <w:pStyle w:val="FORMATTEX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6202F">
        <w:rPr>
          <w:rFonts w:ascii="Times New Roman" w:hAnsi="Times New Roman" w:cs="Times New Roman"/>
          <w:b/>
          <w:bCs/>
          <w:i/>
          <w:sz w:val="24"/>
          <w:szCs w:val="24"/>
        </w:rPr>
        <w:t>Вариант 1</w:t>
      </w:r>
    </w:p>
    <w:p w:rsidR="00757851" w:rsidRDefault="00757851" w:rsidP="0036202F">
      <w:pPr>
        <w:pStyle w:val="FORMATTEX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6202F" w:rsidRDefault="0036202F" w:rsidP="0036202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202F">
        <w:rPr>
          <w:rFonts w:ascii="Times New Roman" w:hAnsi="Times New Roman" w:cs="Times New Roman"/>
          <w:bCs/>
          <w:sz w:val="24"/>
          <w:szCs w:val="24"/>
        </w:rPr>
        <w:t>Действия работник</w:t>
      </w:r>
      <w:r w:rsidR="00BD6EB3">
        <w:rPr>
          <w:rFonts w:ascii="Times New Roman" w:hAnsi="Times New Roman" w:cs="Times New Roman"/>
          <w:bCs/>
          <w:sz w:val="24"/>
          <w:szCs w:val="24"/>
        </w:rPr>
        <w:t>а</w:t>
      </w:r>
      <w:r w:rsidRPr="0036202F">
        <w:rPr>
          <w:rFonts w:ascii="Times New Roman" w:hAnsi="Times New Roman" w:cs="Times New Roman"/>
          <w:bCs/>
          <w:sz w:val="24"/>
          <w:szCs w:val="24"/>
        </w:rPr>
        <w:t xml:space="preserve"> по оказанию первой помощи пострадавшим при </w:t>
      </w:r>
      <w:proofErr w:type="spellStart"/>
      <w:r w:rsidRPr="0036202F">
        <w:rPr>
          <w:rFonts w:ascii="Times New Roman" w:hAnsi="Times New Roman" w:cs="Times New Roman"/>
          <w:bCs/>
          <w:sz w:val="24"/>
          <w:szCs w:val="24"/>
        </w:rPr>
        <w:t>травмировании</w:t>
      </w:r>
      <w:proofErr w:type="spellEnd"/>
      <w:r w:rsidRPr="0036202F">
        <w:rPr>
          <w:rFonts w:ascii="Times New Roman" w:hAnsi="Times New Roman" w:cs="Times New Roman"/>
          <w:bCs/>
          <w:sz w:val="24"/>
          <w:szCs w:val="24"/>
        </w:rPr>
        <w:t>, отравлении и других повреждениях здоровья регламентир</w:t>
      </w:r>
      <w:r w:rsidR="00BD6EB3">
        <w:rPr>
          <w:rFonts w:ascii="Times New Roman" w:hAnsi="Times New Roman" w:cs="Times New Roman"/>
          <w:bCs/>
          <w:sz w:val="24"/>
          <w:szCs w:val="24"/>
        </w:rPr>
        <w:t>уются</w:t>
      </w:r>
      <w:r w:rsidRPr="0036202F">
        <w:rPr>
          <w:rFonts w:ascii="Times New Roman" w:hAnsi="Times New Roman" w:cs="Times New Roman"/>
          <w:bCs/>
          <w:sz w:val="24"/>
          <w:szCs w:val="24"/>
        </w:rPr>
        <w:t xml:space="preserve"> (или пр</w:t>
      </w:r>
      <w:r>
        <w:rPr>
          <w:rFonts w:ascii="Times New Roman" w:hAnsi="Times New Roman" w:cs="Times New Roman"/>
          <w:bCs/>
          <w:sz w:val="24"/>
          <w:szCs w:val="24"/>
        </w:rPr>
        <w:t>оводятся согласно требованиям) «</w:t>
      </w:r>
      <w:r w:rsidRPr="0036202F">
        <w:rPr>
          <w:rFonts w:ascii="Times New Roman" w:hAnsi="Times New Roman" w:cs="Times New Roman"/>
          <w:bCs/>
          <w:sz w:val="24"/>
          <w:szCs w:val="24"/>
        </w:rPr>
        <w:t>Инструкцией по оказанию первой помощи</w:t>
      </w:r>
      <w:r w:rsidR="00BD6EB3">
        <w:rPr>
          <w:rFonts w:ascii="Times New Roman" w:hAnsi="Times New Roman" w:cs="Times New Roman"/>
          <w:bCs/>
          <w:sz w:val="24"/>
          <w:szCs w:val="24"/>
        </w:rPr>
        <w:t xml:space="preserve"> в </w:t>
      </w:r>
      <w:r>
        <w:rPr>
          <w:rFonts w:ascii="Times New Roman" w:hAnsi="Times New Roman" w:cs="Times New Roman"/>
          <w:bCs/>
          <w:sz w:val="24"/>
          <w:szCs w:val="24"/>
        </w:rPr>
        <w:t>Организации»</w:t>
      </w:r>
      <w:r w:rsidRPr="0036202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«__» _______20__ г. </w:t>
      </w:r>
      <w:r w:rsidRPr="0036202F">
        <w:rPr>
          <w:rFonts w:ascii="Times New Roman" w:hAnsi="Times New Roman" w:cs="Times New Roman"/>
          <w:bCs/>
          <w:sz w:val="24"/>
          <w:szCs w:val="24"/>
        </w:rPr>
        <w:t>№___, утвержденной директором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Организации</w:t>
      </w:r>
      <w:r w:rsidR="00BD6EB3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…</w:t>
      </w:r>
    </w:p>
    <w:p w:rsidR="00757851" w:rsidRPr="0036202F" w:rsidRDefault="00757851" w:rsidP="0036202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6202F" w:rsidRDefault="0036202F" w:rsidP="0036202F">
      <w:pPr>
        <w:pStyle w:val="FORMATTEX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Вариант 2</w:t>
      </w:r>
    </w:p>
    <w:p w:rsidR="00757851" w:rsidRDefault="00757851" w:rsidP="0036202F">
      <w:pPr>
        <w:pStyle w:val="FORMATTEX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6202F" w:rsidRPr="00BD6EB3" w:rsidRDefault="00BD6EB3" w:rsidP="00BD6EB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6EB3">
        <w:rPr>
          <w:rFonts w:ascii="Times New Roman" w:hAnsi="Times New Roman" w:cs="Times New Roman"/>
          <w:bCs/>
          <w:sz w:val="24"/>
          <w:szCs w:val="24"/>
        </w:rPr>
        <w:t>Действия работник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BD6EB3">
        <w:rPr>
          <w:rFonts w:ascii="Times New Roman" w:hAnsi="Times New Roman" w:cs="Times New Roman"/>
          <w:bCs/>
          <w:sz w:val="24"/>
          <w:szCs w:val="24"/>
        </w:rPr>
        <w:t xml:space="preserve"> по оказанию первой помощи пострадавшим при </w:t>
      </w:r>
      <w:proofErr w:type="spellStart"/>
      <w:r w:rsidRPr="00BD6EB3">
        <w:rPr>
          <w:rFonts w:ascii="Times New Roman" w:hAnsi="Times New Roman" w:cs="Times New Roman"/>
          <w:bCs/>
          <w:sz w:val="24"/>
          <w:szCs w:val="24"/>
        </w:rPr>
        <w:t>травмировании</w:t>
      </w:r>
      <w:proofErr w:type="spellEnd"/>
      <w:r w:rsidRPr="00BD6EB3">
        <w:rPr>
          <w:rFonts w:ascii="Times New Roman" w:hAnsi="Times New Roman" w:cs="Times New Roman"/>
          <w:bCs/>
          <w:sz w:val="24"/>
          <w:szCs w:val="24"/>
        </w:rPr>
        <w:t>, отравлении и других повреждениях здоровья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проводятся согласно Универсальному алгоритму оказания первой помощи, установленному Минздравом России:</w:t>
      </w:r>
    </w:p>
    <w:p w:rsidR="0036202F" w:rsidRDefault="00BD6EB3" w:rsidP="00BD6E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3575050" cy="5053656"/>
            <wp:effectExtent l="19050" t="19050" r="25400" b="13970"/>
            <wp:docPr id="1" name="Рисунок 1" descr="J:\_УМО\_76. ИОТ в ОО - 2024\Комплект документов\Черновики\Отработал\Универсальный алгоритм оказания первой помощ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_УМО\_76. ИОТ в ОО - 2024\Комплект документов\Черновики\Отработал\Универсальный алгоритм оказания первой помощ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31" cy="506267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6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D6EB3" w:rsidRDefault="00BD6EB3" w:rsidP="00BD6EB3">
      <w:pPr>
        <w:pStyle w:val="FORMATTEX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Вариант 3</w:t>
      </w:r>
    </w:p>
    <w:p w:rsidR="00757851" w:rsidRDefault="00757851" w:rsidP="00BD6EB3">
      <w:pPr>
        <w:pStyle w:val="FORMATTEX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46950" w:rsidRPr="00446950" w:rsidRDefault="00D60835" w:rsidP="0044695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446950" w:rsidRPr="00446950">
        <w:rPr>
          <w:rFonts w:ascii="Times New Roman" w:hAnsi="Times New Roman" w:cs="Times New Roman"/>
          <w:b/>
          <w:bCs/>
          <w:sz w:val="24"/>
          <w:szCs w:val="24"/>
        </w:rPr>
        <w:t xml:space="preserve">.4. Действия по оказанию первой помощи пострадавшим при </w:t>
      </w:r>
      <w:proofErr w:type="spellStart"/>
      <w:r w:rsidR="00446950" w:rsidRPr="00446950">
        <w:rPr>
          <w:rFonts w:ascii="Times New Roman" w:hAnsi="Times New Roman" w:cs="Times New Roman"/>
          <w:b/>
          <w:bCs/>
          <w:sz w:val="24"/>
          <w:szCs w:val="24"/>
        </w:rPr>
        <w:t>травмировании</w:t>
      </w:r>
      <w:proofErr w:type="spellEnd"/>
      <w:r w:rsidR="00446950" w:rsidRPr="00446950">
        <w:rPr>
          <w:rFonts w:ascii="Times New Roman" w:hAnsi="Times New Roman" w:cs="Times New Roman"/>
          <w:b/>
          <w:bCs/>
          <w:sz w:val="24"/>
          <w:szCs w:val="24"/>
        </w:rPr>
        <w:t>, отравлении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других повреждениях здоровья.</w:t>
      </w:r>
    </w:p>
    <w:p w:rsidR="004A2E20" w:rsidRDefault="00D60835" w:rsidP="0044695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446950" w:rsidRPr="00446950">
        <w:rPr>
          <w:rFonts w:ascii="Times New Roman" w:hAnsi="Times New Roman" w:cs="Times New Roman"/>
          <w:bCs/>
          <w:sz w:val="24"/>
          <w:szCs w:val="24"/>
        </w:rPr>
        <w:t xml:space="preserve">.4.1. </w:t>
      </w:r>
      <w:r w:rsidR="004A2E20" w:rsidRPr="004A2E20">
        <w:rPr>
          <w:rFonts w:ascii="Times New Roman" w:hAnsi="Times New Roman" w:cs="Times New Roman"/>
          <w:bCs/>
          <w:sz w:val="24"/>
          <w:szCs w:val="24"/>
        </w:rPr>
        <w:t>В случае получения травмы работник должен прекратить работу, позвать на помощь, воспользоваться аптечкой первой помощи, поставить в известность руководителя Организации (при отсутствии иное должностное лицо) и обратиться в медицинский пункт.</w:t>
      </w:r>
    </w:p>
    <w:p w:rsidR="00446950" w:rsidRDefault="004A2E20" w:rsidP="0044695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6.4.2. </w:t>
      </w:r>
      <w:proofErr w:type="gramStart"/>
      <w:r w:rsidR="00446950" w:rsidRPr="00446950">
        <w:rPr>
          <w:rFonts w:ascii="Times New Roman" w:hAnsi="Times New Roman" w:cs="Times New Roman"/>
          <w:bCs/>
          <w:sz w:val="24"/>
          <w:szCs w:val="24"/>
        </w:rPr>
        <w:t>При несчастном случае, микротравме необходимо оказать пострадавшему первую помощь</w:t>
      </w:r>
      <w:r w:rsidR="00446950">
        <w:rPr>
          <w:rFonts w:ascii="Times New Roman" w:hAnsi="Times New Roman" w:cs="Times New Roman"/>
          <w:bCs/>
          <w:sz w:val="24"/>
          <w:szCs w:val="24"/>
        </w:rPr>
        <w:t xml:space="preserve"> в соответствии с Инструкцией по оказанию первой помощи в Организации, утвержденной приказом директора Организации от </w:t>
      </w:r>
      <w:r w:rsidR="00446950" w:rsidRPr="00B7553D">
        <w:rPr>
          <w:rFonts w:ascii="Times New Roman" w:hAnsi="Times New Roman" w:cs="Times New Roman"/>
          <w:bCs/>
          <w:color w:val="0070C0"/>
          <w:sz w:val="24"/>
          <w:szCs w:val="24"/>
        </w:rPr>
        <w:t>«___»_______20__г. №____</w:t>
      </w:r>
      <w:r w:rsidR="00446950" w:rsidRPr="00446950">
        <w:rPr>
          <w:rFonts w:ascii="Times New Roman" w:hAnsi="Times New Roman" w:cs="Times New Roman"/>
          <w:bCs/>
          <w:sz w:val="24"/>
          <w:szCs w:val="24"/>
        </w:rPr>
        <w:t xml:space="preserve">, при необходимости вызвать скорую медицинскую помощь, сообщить своему непосредственному руководителю и сохранить без изменений обстановку на рабочем месте до расследования, если </w:t>
      </w:r>
      <w:r w:rsidR="00446950">
        <w:rPr>
          <w:rFonts w:ascii="Times New Roman" w:hAnsi="Times New Roman" w:cs="Times New Roman"/>
          <w:bCs/>
          <w:sz w:val="24"/>
          <w:szCs w:val="24"/>
        </w:rPr>
        <w:t>это</w:t>
      </w:r>
      <w:r w:rsidR="00446950" w:rsidRPr="00446950">
        <w:rPr>
          <w:rFonts w:ascii="Times New Roman" w:hAnsi="Times New Roman" w:cs="Times New Roman"/>
          <w:bCs/>
          <w:sz w:val="24"/>
          <w:szCs w:val="24"/>
        </w:rPr>
        <w:t xml:space="preserve"> не создаст угрозу</w:t>
      </w:r>
      <w:r w:rsidR="00446950">
        <w:rPr>
          <w:rFonts w:ascii="Times New Roman" w:hAnsi="Times New Roman" w:cs="Times New Roman"/>
          <w:bCs/>
          <w:sz w:val="24"/>
          <w:szCs w:val="24"/>
        </w:rPr>
        <w:t xml:space="preserve"> для работающих и не приведет к </w:t>
      </w:r>
      <w:r w:rsidR="00446950" w:rsidRPr="00446950">
        <w:rPr>
          <w:rFonts w:ascii="Times New Roman" w:hAnsi="Times New Roman" w:cs="Times New Roman"/>
          <w:bCs/>
          <w:sz w:val="24"/>
          <w:szCs w:val="24"/>
        </w:rPr>
        <w:t>аварии.</w:t>
      </w:r>
      <w:proofErr w:type="gramEnd"/>
    </w:p>
    <w:p w:rsidR="00EA3083" w:rsidRDefault="00EA3083" w:rsidP="0044695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3083" w:rsidRDefault="00EA3083" w:rsidP="00EA3083">
      <w:pPr>
        <w:pStyle w:val="FORMATTEX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Вариант 4</w:t>
      </w:r>
    </w:p>
    <w:p w:rsidR="00EA3083" w:rsidRDefault="00EA30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A3083" w:rsidRDefault="00EA3083" w:rsidP="00EA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08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получения травмы работник должен прекратить работу, позвать на помощь, воспользоваться аптечкой первой помощи, поставить в известность руководителя Организации (при отсутствии иное должностное лицо) и обратиться в медицинский пункт.</w:t>
      </w:r>
    </w:p>
    <w:p w:rsidR="00EA3083" w:rsidRPr="00EA3083" w:rsidRDefault="00EA3083" w:rsidP="00EA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получении травмы иным работником или обучающимся оказать ему первую помощь в соответствии с Инструкцией по оказанию первой помощи в Организации, утвержденной приказом директора Организации от </w:t>
      </w:r>
      <w:r w:rsidRPr="00EA308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«___»_______20__г. №____</w:t>
      </w:r>
      <w:r w:rsidRPr="00EA3083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Вызвать медицинского работника Организации, при необходимости, вызвать скорую медицинскую помощь по телефону 103 и сообщить о происшествии руководителю Организации. Обеспечить до начала расследования сохранность обстановки на месте происшествия, а если это невозможно (существует угроза жизни и здоровью окружающих) – фиксирование обстановки путем фотографирования или иным методом. Оказать содействие при проведении расследования несчастного случая.</w:t>
      </w:r>
    </w:p>
    <w:p w:rsidR="0036202F" w:rsidRDefault="0036202F" w:rsidP="00446950">
      <w:pP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57851" w:rsidRDefault="00757851" w:rsidP="00757851">
      <w:pPr>
        <w:pStyle w:val="FORMATTEX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Вариант 4</w:t>
      </w:r>
    </w:p>
    <w:p w:rsidR="0036202F" w:rsidRDefault="0036202F" w:rsidP="00D773FF">
      <w:pPr>
        <w:pStyle w:val="FORMATTEXT"/>
        <w:ind w:firstLine="5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773FF" w:rsidRDefault="00D773FF" w:rsidP="00D773FF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B2AA2">
        <w:rPr>
          <w:rFonts w:ascii="Times New Roman" w:hAnsi="Times New Roman" w:cs="Times New Roman"/>
          <w:b/>
          <w:bCs/>
          <w:sz w:val="24"/>
          <w:szCs w:val="24"/>
        </w:rPr>
        <w:t>4.5. Действия работников по оказанию первой помощи пострадавшим при травмировании, отравлении и других повреждениях здоровья: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4.5.1. Первая помощь оказывается пострадавшим при несчастных случаях, травмах, ранениях, поражениях, отравлениях, других состояниях и заболеваниях, угрожающих жизни и здоровью пострадавших до оказания медицинской помощи.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4.5.2. Первая помощь оказывается в соответствии с настоящим Порядком, если иное не предусмотрено федеральными законами или иными порядками оказания первой помощи, утверждаемыми Министерством здравоохранения Российской Федерации.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4.5.3. Первая помощь может оказываться непосредственно на месте происшествия, в безопасном месте после перемещения пострадавшего с места происшествия, а также во время транспортировки пострадавшего в медицинскую организацию.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4.5.4. Первая помощь оказывается при условии отсутствия угрожающих факторов жизни и здоровью оказывающего ее лица.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4.5.5. Оказание первой помощи допускается, если отсутствует выраженный до начала оказания первой помощи отказ гражданина или его законного представителя от оказания первой помощи.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4.5.6. Первая помощь оказывается в соответствии с перечнем мероприятий по оказанию первой помощи и последовательностью их проведения.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4.5.7. Мероприятия по оказанию первой помощи, предусмотренные Перечнем, могут проводиться в полном объеме либо в виде отдельных мероприятий.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4.5.8. Первоочередность оказания первой помощи двум и более пострадавшим определяется исходя из тяжести их состояния, при этом приоритет должен отдаваться детям (несовершеннолетним).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4.5.9. При оказании первой помощи используются укладки, наборы, комплекты и аптечки для оказания первой помощи с применением медицинских изделий и (или) лекарственных препаратов, требования к комплектации которых утверждаются Министерством здравоохранения Российской Федерации.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4.5.10. При оказании первой помощи могут использоваться подручные средства.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4.6. Перечень состояний, при которых оказывается первая помощь: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4.6.1. Отсутствие сознания.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4.6.2. Остановка дыхания и (или) остановка кровообращения.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4.6.3. Нарушение проходимости дыхательных путей инородным телом и иные угрожающие жизни и здоровью нарушения дыхания.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4.6.4. Наружные кровотечения.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4.6.5. Травмы, ранения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4.6.6. Отравления.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4.6.7. Укусы или ужаливания ядовитых животных.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4.6.8. Судорожный приступ, сопровождающийся потерей сознания.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4.6.9. Острые психологические реакции на стресс.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4.7. Перечень мероприятий по оказанию первой помощи и последовательность их проведения: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4.7.1. Проведение оценки обстановки и обеспечение безопасных условий для оказания первой помощи: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определение факторов, представляющих непосредственную угрозу для собственной жизни и здоровья, жизни и здоровья пострадавшего (пострадавших) и окружающих лиц;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 xml:space="preserve">устранение факторов, представляющих непосредственную угрозу для жизни и здоровья пострадавшего (пострадавших), а также участников оказания первой помощи и окружающих лиц, в том числе предотвращение дополнительного травмирования 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lastRenderedPageBreak/>
        <w:t>пострадавшего (пострадавших);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обеспечение собственной безопасности, в том числе с использованием средств индивидуальной защиты (перчатки медицинские, маска медицинская);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оценка количества пострадавших;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устное информирование пострадавшего и окружающих лиц о готовности оказывать первую помощь, а также о начале проведения мероприятий по оказанию первой помощи;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устранение воздействия повреждающих факторов на пострадавшего;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извлечение пострадавшего из транспортного средства или других труднодоступных мест;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обеспечение проходимости дыхательных путей при их закупорке инородным телом;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перемещение пострадавшего в безопасное место.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4.7.2. Проведение обзорного осмотра пострадавшего (пострадавших) для выявления продолжающегося наружного кровотечения. При необходимости осуществление мероприятий по временной остановке наружного кровотечения одним или несколькими способами: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прямым давлением на рану;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если прямое давление на рану невозможно, опасно или неэффективно (инородное тело в ране, открытый перелом с выступающими в рану костными отломками), наложение давящей повязки (в том числе с фиксацией инородного тела) и (или) кровоостанавливающего жгута;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если кровотечение остановлено прямым давлением на рану — наложение давящей повязки;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при обширном повреждении конечности, отрыве конечности, если кровотечение не останавливается при прямом давлении на рану и (или) давящая повязка неэффективна — наложение кровоостанавливающего жгута.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4.7.3. Определение наличия признаков жизни у пострадавшего: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определение наличия сознания;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при наличии сознания — проведение подробного осмотра и опроса пострадавшего в соответствие с пунктом 4.7.5 настоящего Перечня;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при отсутствии сознания — восстановление проходимости дыхательных путей посредством запрокидывания головы с подъемом подбородка;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определение наличия дыхания с помощью слуха, зрения и осязания.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4.7.4. Проведение сердечно-легочной реанимации и поддержание проходимости дыхательных путей: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- при отсутствии у пострадавшего признаков жизни (дыхания, кровообращения):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призыв окружающих лиц (при их наличии) для содействия оказанию первой помощи, вызов скорой медицинской помощи;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проведение сердечно-легочной реанимации на твердой ровной поверхности;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использование автоматического наружного дефибриллятора (при наличии);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при появлении у пострадавшего признаков жизни — выполнение мероприятий по поддержанию проходимости дыхательных путей в соответствии с подпунктом 4.7.3 настоящего Перечня.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- при наличии у пострадавшего признаков жизни (дыхания, кровообращения) и отсутствии сознания: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выполнение мероприятий по поддержанию проходимости дыхательных путей посредством придания пострадавшему устойчивого бокового положения;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в случае невозможности придания устойчивого бокового положения в результате травмы или других причин — запрокидывание и удержание запрокинутой головы пострадавшего с подъемом подбородка;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вызов скорой медицинской помощи (если вызов скорой медицинской помощи не был осуществлен ранее).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lastRenderedPageBreak/>
        <w:t>4.7.5. Проведение подробного осмотра и опроса пострадавшего (при наличии сознания) для выявления признаков травм, ранений, отравлений, укусов или ужаливаний ядовитых животных, поражений, вызванных механическими, химическими, электрическими, термическими поражающими факторами, воздействием излучения, и других состояний, угрожающих его жизни и здоровью: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опрос пострадавшего;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проведение осмотра головы;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проведение осмотра шеи;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проведение осмотра груди;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проведение осмотра спины;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проведение осмотра живота и таза;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ab/>
        <w:t>проведение осмотра конечностей.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4.7.6. Выполнение мероприятий по оказанию первой помощи пострадавшему в зависимости от характера травм, ранений, отравлений, укусов или ужаливаний ядовитых животных, поражений, вызванных механическими, химическими, электрическими, термическими поражающими факторами, воздействием излучения, и других состояний, угрожающих его жизни и здоровью: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- при ранении грудной клетки — наложение окклюзионной (герметизирующей) повязки.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- при отравлении через рот — промывание желудка путем приема воды и вызывания рвоты.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- при травмах, воздействиях излучения, высоких температур, химических веществ, укусах или ужаливаниях ядовитых животных — охлаждение.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- при эффектах воздействия низких температур — проведение термоизоляции и согревания.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- при травмах различных областей тела — наложение повязок.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- при травмах различных частей тела — проведение иммобилизации (обездвиживания) с использованием медицинских изделий или подручных средств; аутоиммобилизация или обездвиживание руками травмированных частей тела, для обезболивания и предотвращения осложнений.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- при судорожном приступе, сопровождающимся потерей сознания, — не препятствуя судорожным движениям, предотвращение дополнительного травмирования головы, после окончания судорожного приступа — поддерживание проходимости дыхательных путей, в том числе посредством придания пострадавшему устойчивого бокового положения.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4.7.7. Оказание помощи пострадавшему в принятии лекарственных препаратов для медицинского применения, назначенных ему ранее лечащим врачом.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4.7.8. Придание и поддержание оптимального положения тела пострадавшего.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4.7.9. Вызов скорой медицинской помощи (если вызов скорой медицинской помощи не был осуществлен ранее), осуществление контроля состояния пострадавшего (наличия сознания, дыхания, кровообращения и отсутствия наружного кровотечения), оказание пострадавшему психологической поддержки, перемещение, транспортировка пострадавшего, передача пострадавшего выездной бригаде скорой медицинской помощи, медицинской организации, специальным службам, сотрудники которых обязаны оказывать первую помощь в соответствии с федеральными законами или иными нормативными правовыми актами.</w:t>
      </w:r>
    </w:p>
    <w:p w:rsidR="00D773FF" w:rsidRPr="00FF2F16" w:rsidRDefault="00D773FF" w:rsidP="00D773FF">
      <w:pPr>
        <w:pStyle w:val="HEADERTEX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>4.8. При несчастном случае, микроповреждениях (микротравмах) необходимо оказать пострадавшему первую помощь, при необходимости вызвать скорую медицинскую помощь, сообщить своему непосредственному руководителю и сохранить без изменений обстановку на рабочем месте до расследования, если она не создаст угрозу для работающих и не приведет к аварии.</w:t>
      </w:r>
    </w:p>
    <w:p w:rsidR="00C429B1" w:rsidRDefault="00D773FF" w:rsidP="00E348E8">
      <w:pPr>
        <w:pStyle w:val="HEADERTEXT"/>
        <w:ind w:firstLine="567"/>
        <w:jc w:val="both"/>
      </w:pPr>
      <w:r w:rsidRPr="00FF2F16">
        <w:rPr>
          <w:rFonts w:ascii="Times New Roman" w:hAnsi="Times New Roman" w:cs="Times New Roman"/>
          <w:color w:val="auto"/>
          <w:sz w:val="24"/>
          <w:szCs w:val="24"/>
        </w:rPr>
        <w:t xml:space="preserve">Если несчастный случай, получение микроповреждения (микротравмы) произошли с 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lastRenderedPageBreak/>
        <w:t>самим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работником</w:t>
      </w:r>
      <w:r w:rsidRPr="00FF2F16">
        <w:rPr>
          <w:rFonts w:ascii="Times New Roman" w:hAnsi="Times New Roman" w:cs="Times New Roman"/>
          <w:color w:val="auto"/>
          <w:sz w:val="24"/>
          <w:szCs w:val="24"/>
        </w:rPr>
        <w:t>, он должен по возможности обратиться в здравпункт, сообщить о случившемся руководителю или попросить сделать это кого-либо из окружающих.</w:t>
      </w:r>
    </w:p>
    <w:sectPr w:rsidR="00C42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3FF"/>
    <w:rsid w:val="00060805"/>
    <w:rsid w:val="0036202F"/>
    <w:rsid w:val="003E6C7F"/>
    <w:rsid w:val="00446950"/>
    <w:rsid w:val="004A2E20"/>
    <w:rsid w:val="00757851"/>
    <w:rsid w:val="008F5B7D"/>
    <w:rsid w:val="00B7553D"/>
    <w:rsid w:val="00BD6EB3"/>
    <w:rsid w:val="00C429B1"/>
    <w:rsid w:val="00D309A4"/>
    <w:rsid w:val="00D60835"/>
    <w:rsid w:val="00D773FF"/>
    <w:rsid w:val="00DB70E3"/>
    <w:rsid w:val="00E348E8"/>
    <w:rsid w:val="00EA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D773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D773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6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6E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D773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D773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6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6E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1801</Words>
  <Characters>10270</Characters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2024-09-27T19:27:00Z</dcterms:created>
  <dcterms:modified xsi:type="dcterms:W3CDTF">2025-09-26T00:08:00Z</dcterms:modified>
</cp:coreProperties>
</file>